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CC" w:rsidRDefault="0015636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12pt;margin-top:0;width:130.5pt;height:.75pt;flip:y;z-index:251664384" o:connectortype="straight"/>
        </w:pict>
      </w:r>
      <w:r w:rsidR="00570F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9.5pt;margin-top:-37.1pt;width:296.25pt;height:71.4pt;z-index:251661312" stroked="f">
            <v:textbox>
              <w:txbxContent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 w:rsidR="00570F77">
        <w:rPr>
          <w:noProof/>
          <w:lang w:eastAsia="zh-TW"/>
        </w:rPr>
        <w:pict>
          <v:shape id="_x0000_s1026" type="#_x0000_t202" style="position:absolute;margin-left:-63.2pt;margin-top:-37.5pt;width:279.55pt;height:87.3pt;z-index:251660288;mso-height-percent:200;mso-height-percent:200;mso-width-relative:margin;mso-height-relative:margin" stroked="f">
            <v:textbox style="mso-fit-shape-to-text:t">
              <w:txbxContent>
                <w:p w:rsidR="00570F77" w:rsidRPr="0015636E" w:rsidRDefault="00570F77" w:rsidP="00570F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570F77" w:rsidRPr="0015636E" w:rsidRDefault="00570F77" w:rsidP="00570F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570F77" w:rsidRPr="0015636E" w:rsidRDefault="00570F77" w:rsidP="00570F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570F77" w:rsidRPr="00570F77" w:rsidRDefault="00570F77" w:rsidP="00570F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570F77" w:rsidRDefault="0015636E">
      <w:r>
        <w:rPr>
          <w:noProof/>
        </w:rPr>
        <w:pict>
          <v:shape id="_x0000_s1029" type="#_x0000_t32" style="position:absolute;margin-left:42.75pt;margin-top:12.65pt;width:63pt;height:.75pt;flip:y;z-index:251663360" o:connectortype="straight"/>
        </w:pict>
      </w:r>
    </w:p>
    <w:p w:rsidR="00570F77" w:rsidRDefault="00570F77"/>
    <w:p w:rsidR="00570F77" w:rsidRDefault="00570F77">
      <w:r>
        <w:rPr>
          <w:noProof/>
        </w:rPr>
        <w:pict>
          <v:shape id="_x0000_s1028" type="#_x0000_t202" style="position:absolute;margin-left:80.25pt;margin-top:.4pt;width:308.25pt;height:71.25pt;z-index:251662336" stroked="f">
            <v:textbox>
              <w:txbxContent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57315E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570F77" w:rsidRPr="000D0443" w:rsidRDefault="00570F77" w:rsidP="00570F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khối 12</w:t>
                  </w:r>
                </w:p>
                <w:p w:rsidR="00570F77" w:rsidRDefault="00570F77"/>
              </w:txbxContent>
            </v:textbox>
          </v:shape>
        </w:pict>
      </w:r>
    </w:p>
    <w:p w:rsidR="00570F77" w:rsidRDefault="00570F77"/>
    <w:p w:rsidR="00570F77" w:rsidRDefault="00570F77"/>
    <w:p w:rsidR="00570F77" w:rsidRDefault="0015636E">
      <w:r>
        <w:rPr>
          <w:noProof/>
        </w:rPr>
        <w:pict>
          <v:shape id="_x0000_s1031" type="#_x0000_t32" style="position:absolute;margin-left:173.25pt;margin-top:10.55pt;width:120.75pt;height:.75pt;flip:y;z-index:251665408" o:connectortype="straight"/>
        </w:pict>
      </w:r>
    </w:p>
    <w:p w:rsidR="00570F77" w:rsidRDefault="00570F77"/>
    <w:p w:rsidR="00570F77" w:rsidRDefault="00570F77"/>
    <w:tbl>
      <w:tblPr>
        <w:tblW w:w="11132" w:type="dxa"/>
        <w:tblInd w:w="-878" w:type="dxa"/>
        <w:tblLook w:val="04A0"/>
      </w:tblPr>
      <w:tblGrid>
        <w:gridCol w:w="532"/>
        <w:gridCol w:w="1800"/>
        <w:gridCol w:w="680"/>
        <w:gridCol w:w="5740"/>
        <w:gridCol w:w="2380"/>
      </w:tblGrid>
      <w:tr w:rsidR="00717ECC" w:rsidRPr="00717ECC" w:rsidTr="00717ECC">
        <w:trPr>
          <w:trHeight w:val="795"/>
        </w:trPr>
        <w:tc>
          <w:tcPr>
            <w:tcW w:w="532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 xml:space="preserve">TUẦN </w:t>
            </w:r>
          </w:p>
        </w:tc>
        <w:tc>
          <w:tcPr>
            <w:tcW w:w="180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Từ ngày . . .</w:t>
            </w:r>
            <w:r w:rsidRPr="00717ECC">
              <w:rPr>
                <w:rFonts w:eastAsia="Times New Roman"/>
                <w:b/>
                <w:bCs/>
              </w:rPr>
              <w:br/>
              <w:t>đến ngày</w:t>
            </w:r>
          </w:p>
        </w:tc>
        <w:tc>
          <w:tcPr>
            <w:tcW w:w="680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Tiết</w:t>
            </w:r>
            <w:r w:rsidRPr="00717ECC">
              <w:rPr>
                <w:rFonts w:eastAsia="Times New Roman"/>
                <w:b/>
                <w:bCs/>
              </w:rPr>
              <w:br/>
              <w:t>pp</w:t>
            </w:r>
          </w:p>
        </w:tc>
        <w:tc>
          <w:tcPr>
            <w:tcW w:w="5740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TÊN BÀI DẠY</w:t>
            </w:r>
          </w:p>
        </w:tc>
        <w:tc>
          <w:tcPr>
            <w:tcW w:w="2380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Ghi chú</w:t>
            </w:r>
          </w:p>
        </w:tc>
      </w:tr>
      <w:tr w:rsidR="00717ECC" w:rsidRPr="00717ECC" w:rsidTr="00717ECC">
        <w:trPr>
          <w:trHeight w:val="345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21/12 – 26/12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Mạch dao động</w:t>
            </w:r>
          </w:p>
        </w:tc>
        <w:tc>
          <w:tcPr>
            <w:tcW w:w="238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57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Điện từ trường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I.2a và II.2 đọc thêm</w:t>
            </w:r>
          </w:p>
        </w:tc>
      </w:tr>
      <w:tr w:rsidR="00717ECC" w:rsidRPr="00717ECC" w:rsidTr="00717ECC">
        <w:trPr>
          <w:trHeight w:val="8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  <w:i/>
                <w:iCs/>
                <w:u w:val="single"/>
              </w:rPr>
            </w:pP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Sóng điện từ.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Nguyên tắc thông tin liên lạc bằng sóng vô tuyến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</w:rPr>
            </w:pPr>
          </w:p>
        </w:tc>
      </w:tr>
      <w:tr w:rsidR="00717ECC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</w:rPr>
            </w:pP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Tán sắc ánh sáng.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717ECC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Giao thoa ánh sáng.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717ECC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Bài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5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Các loại quang phổ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717ECC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Tia hồng ngọai và tia tử ngọai.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Tia X.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</w:p>
        </w:tc>
      </w:tr>
      <w:tr w:rsidR="00717ECC" w:rsidRPr="00717ECC" w:rsidTr="00717ECC">
        <w:trPr>
          <w:trHeight w:val="7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25/1 – 30/1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49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 xml:space="preserve">Thực hành : " Đo bước sóng ánh sáng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717ECC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50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bằng phương pháp giao thoa"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1/2 – 6/2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  <w:r w:rsidRPr="00717ECC">
              <w:rPr>
                <w:rFonts w:eastAsia="Times New Roman"/>
                <w:i/>
                <w:iCs/>
              </w:rPr>
              <w:t xml:space="preserve">- Nghỉ tết Nguyên đán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717ECC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 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8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8/2 – 13/2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  <w:r w:rsidRPr="00717ECC">
              <w:rPr>
                <w:rFonts w:eastAsia="Times New Roman"/>
                <w:i/>
                <w:iCs/>
              </w:rPr>
              <w:t xml:space="preserve">- Nghỉ tết Nguyên đán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717ECC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 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i/>
                <w:i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15/2 -20/2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51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Kiểm tra 1 tiết (trắc nghiệm)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Lấy điểm 1 tiết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52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điện. Thuyết lượng tử ánh sáng.</w:t>
            </w: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Bài Tập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điện trong. Pin quang điện.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lastRenderedPageBreak/>
              <w:t>11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Hiện tượng quang - phát quang.(bt 5/165 không làm)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717ECC" w:rsidRPr="00717ECC" w:rsidTr="00717ECC">
        <w:trPr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Mẫu nguyên tử Bo.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717ECC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Sơ lược về Laze.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I.2 và I.3 đọc thêm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Tính chất và cấu tạo hạt nhân.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59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Năng lượng liên kết hạt nhân. Phản ứng hạt nhân 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60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Năng lượng liên kết hạt nhân. Phản ứng hạt nhân (tt).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61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Phóng xạ.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II.2 chỉ nêu ct và kl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62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Phóng xạ (tt).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717ECC">
              <w:rPr>
                <w:rFonts w:eastAsia="Times New Roman"/>
                <w:b/>
                <w:bCs/>
                <w:u w:val="single"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63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Phản ứng phân hạch.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Phản ứng nhiệt hạch.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605995">
            <w:pPr>
              <w:spacing w:line="240" w:lineRule="auto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717ECC">
              <w:rPr>
                <w:rFonts w:ascii="VNI-Times" w:eastAsia="Times New Roman" w:hAnsi="VNI-Times"/>
                <w:b/>
                <w:bCs/>
              </w:rPr>
              <w:t>65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Ôn Tập Thi HK II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01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66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67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02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68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69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</w:t>
            </w:r>
            <w:r w:rsidRPr="00717ECC">
              <w:rPr>
                <w:rFonts w:ascii="VNI-Times" w:eastAsia="Times New Roman" w:hAnsi="VNI-Times"/>
              </w:rPr>
              <w:t>n taäp.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03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717ECC">
              <w:rPr>
                <w:rFonts w:ascii="VNI-Times" w:eastAsia="Times New Roman" w:hAnsi="VNI-Times"/>
                <w:b/>
                <w:bCs/>
              </w:rPr>
              <w:t>70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Kiểm tra hoc kì II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57315E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19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04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05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9/5 – 14/5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253072" w:rsidP="00717ECC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-  Khối 12</w:t>
            </w:r>
            <w:r w:rsidR="00717ECC" w:rsidRPr="00717ECC">
              <w:rPr>
                <w:rFonts w:eastAsia="Times New Roman"/>
              </w:rPr>
              <w:t xml:space="preserve"> :  Kiểm tra HKII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06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16/5 – 21/5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07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605995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570F77" w:rsidP="00717ECC">
            <w:pPr>
              <w:spacing w:line="240" w:lineRule="auto"/>
              <w:jc w:val="center"/>
              <w:rPr>
                <w:rFonts w:ascii="VNI-Broad" w:eastAsia="Times New Roman" w:hAnsi="VNI-Broad"/>
              </w:rPr>
            </w:pPr>
            <w:r>
              <w:rPr>
                <w:rFonts w:ascii="VNI-Broad" w:eastAsia="Times New Roman" w:hAnsi="VNI-Broad"/>
              </w:rPr>
              <w:t>23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E03C6E" w:rsidP="0060599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23/5 – 28/5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TUẦN LỂ 08</w:t>
            </w:r>
          </w:p>
        </w:tc>
      </w:tr>
      <w:tr w:rsidR="00717ECC" w:rsidRPr="00717ECC" w:rsidTr="00717ECC">
        <w:trPr>
          <w:trHeight w:val="33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tập.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</w:rPr>
            </w:pPr>
            <w:r w:rsidRPr="00717ECC">
              <w:rPr>
                <w:rFonts w:eastAsia="Times New Roman"/>
              </w:rPr>
              <w:t>ÔN TẬP TNPT</w:t>
            </w:r>
          </w:p>
        </w:tc>
      </w:tr>
      <w:tr w:rsidR="00717ECC" w:rsidRPr="00717ECC" w:rsidTr="00717ECC">
        <w:trPr>
          <w:trHeight w:val="450"/>
        </w:trPr>
        <w:tc>
          <w:tcPr>
            <w:tcW w:w="532" w:type="dxa"/>
            <w:vMerge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Broad" w:eastAsia="Times New Roman" w:hAnsi="VNI-Broad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</w:rPr>
            </w:pPr>
            <w:r w:rsidRPr="00717ECC">
              <w:rPr>
                <w:rFonts w:ascii="VNI-Times" w:eastAsia="Times New Roman" w:hAnsi="VNI-Times"/>
                <w:i/>
                <w:iCs/>
              </w:rPr>
              <w:t> </w:t>
            </w:r>
          </w:p>
        </w:tc>
      </w:tr>
      <w:tr w:rsidR="00717ECC" w:rsidRPr="00717ECC" w:rsidTr="00717ECC">
        <w:trPr>
          <w:trHeight w:val="360"/>
        </w:trPr>
        <w:tc>
          <w:tcPr>
            <w:tcW w:w="532" w:type="dxa"/>
            <w:tcBorders>
              <w:top w:val="single" w:sz="4" w:space="0" w:color="auto"/>
              <w:left w:val="double" w:sz="6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717ECC">
              <w:rPr>
                <w:rFonts w:eastAsia="Times New Roman"/>
                <w:b/>
                <w:bCs/>
              </w:rPr>
              <w:t>Thi TNPT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  <w:tr w:rsidR="00717ECC" w:rsidRPr="00717ECC" w:rsidTr="00717ECC">
        <w:trPr>
          <w:trHeight w:val="375"/>
        </w:trPr>
        <w:tc>
          <w:tcPr>
            <w:tcW w:w="532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574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:rsidR="00717ECC" w:rsidRPr="00717ECC" w:rsidRDefault="00717ECC" w:rsidP="00717ECC">
            <w:pPr>
              <w:spacing w:line="240" w:lineRule="auto"/>
              <w:rPr>
                <w:rFonts w:eastAsia="Times New Roman"/>
                <w:b/>
                <w:bCs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717ECC" w:rsidRPr="00717ECC" w:rsidRDefault="00717ECC" w:rsidP="00717ECC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717ECC">
              <w:rPr>
                <w:rFonts w:ascii="VNI-Times" w:eastAsia="Times New Roman" w:hAnsi="VNI-Times"/>
              </w:rPr>
              <w:t> </w:t>
            </w:r>
          </w:p>
        </w:tc>
      </w:tr>
    </w:tbl>
    <w:p w:rsidR="005E39EB" w:rsidRPr="000D0443" w:rsidRDefault="005E39EB" w:rsidP="005E39EB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5E39EB" w:rsidRPr="000D0443" w:rsidRDefault="005E39EB" w:rsidP="005E39EB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5E39EB" w:rsidRPr="000D0443" w:rsidRDefault="005E39EB" w:rsidP="005E39EB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5E39EB" w:rsidRPr="000D0443" w:rsidRDefault="005E39EB" w:rsidP="005E39EB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5E39EB" w:rsidRPr="000D0443" w:rsidRDefault="005E39EB" w:rsidP="005E39EB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5E39EB" w:rsidRPr="000D0443" w:rsidRDefault="005E39EB" w:rsidP="005E39EB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5E39EB" w:rsidRPr="000D0443" w:rsidRDefault="005E39EB" w:rsidP="005E39EB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p w:rsidR="00953859" w:rsidRDefault="00953859"/>
    <w:sectPr w:rsidR="00953859" w:rsidSect="00953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717ECC"/>
    <w:rsid w:val="001550EB"/>
    <w:rsid w:val="0015636E"/>
    <w:rsid w:val="00253072"/>
    <w:rsid w:val="00570F77"/>
    <w:rsid w:val="0057315E"/>
    <w:rsid w:val="005E39EB"/>
    <w:rsid w:val="00605995"/>
    <w:rsid w:val="00717ECC"/>
    <w:rsid w:val="00953859"/>
    <w:rsid w:val="00E0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F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F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3B9F6-1DF7-4A6F-88A2-552F5873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2015-12-13T14:31:00Z</dcterms:created>
  <dcterms:modified xsi:type="dcterms:W3CDTF">2015-12-13T15:28:00Z</dcterms:modified>
</cp:coreProperties>
</file>